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bookmarkStart w:id="0" w:name="_Hlk81753376"/>
      <w:r>
        <w:rPr>
          <w:rFonts w:ascii="Calibri" w:hAnsi="Calibri"/>
          <w:b/>
          <w:bCs/>
          <w:sz w:val="24"/>
          <w:szCs w:val="24"/>
        </w:rPr>
        <w:t xml:space="preserve">LĪGUMS </w:t>
      </w:r>
    </w:p>
    <w:p>
      <w:pPr>
        <w:pStyle w:val="Body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fr-FR"/>
        </w:rPr>
        <w:t xml:space="preserve">par </w:t>
      </w:r>
      <w:r>
        <w:rPr>
          <w:rFonts w:ascii="Calibri" w:hAnsi="Calibri"/>
          <w:b/>
          <w:bCs/>
        </w:rPr>
        <w:t>finansiālo atbalst</w:t>
      </w:r>
      <w:r>
        <w:rPr>
          <w:rFonts w:ascii="Calibri" w:hAnsi="Calibri"/>
          <w:b/>
          <w:bCs/>
          <w:sz w:val="24"/>
          <w:szCs w:val="24"/>
        </w:rPr>
        <w:t xml:space="preserve">u </w:t>
      </w:r>
    </w:p>
    <w:p>
      <w:pPr>
        <w:pStyle w:val="Body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Nr. ____/_____ -202_</w:t>
      </w:r>
    </w:p>
    <w:p>
      <w:pPr>
        <w:pStyle w:val="Body"/>
        <w:jc w:val="center"/>
        <w:rPr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(Līguma Nr. izriet no datuma, piem., 24. maijā – 24/05-2018)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bookmarkStart w:id="1" w:name="_Hlk81753376"/>
      <w:r>
        <w:rPr>
          <w:rFonts w:ascii="Calibri" w:hAnsi="Calibri"/>
        </w:rPr>
        <w:t xml:space="preserve">Rīgā </w:t>
        <w:tab/>
        <w:tab/>
        <w:tab/>
        <w:tab/>
        <w:tab/>
        <w:tab/>
        <w:tab/>
        <w:tab/>
        <w:t xml:space="preserve">          202 . gada _______________</w:t>
      </w:r>
      <w:bookmarkEnd w:id="1"/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bookmarkStart w:id="2" w:name="_Hlk81753058"/>
      <w:r>
        <w:rPr>
          <w:rFonts w:ascii="Calibri" w:hAnsi="Calibri"/>
          <w:b/>
          <w:bCs/>
          <w:lang w:val="da-DK"/>
        </w:rPr>
        <w:t>BIEDR</w:t>
      </w:r>
      <w:r>
        <w:rPr>
          <w:rFonts w:ascii="Calibri" w:hAnsi="Calibri"/>
          <w:b/>
          <w:bCs/>
        </w:rPr>
        <w:t xml:space="preserve">ĪBA </w:t>
      </w:r>
      <w:r>
        <w:rPr>
          <w:rFonts w:ascii="Calibri" w:hAnsi="Calibri"/>
          <w:b/>
          <w:bCs/>
          <w:lang w:val="ar-SA"/>
        </w:rPr>
        <w:t>“</w:t>
      </w:r>
      <w:r>
        <w:rPr>
          <w:rFonts w:ascii="Calibri" w:hAnsi="Calibri"/>
          <w:b/>
          <w:bCs/>
          <w:lang w:val="fr-FR"/>
        </w:rPr>
        <w:t>CHARITY.LV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 xml:space="preserve">, reģistrācijas Nr. 40008167219, juridiskā </w:t>
      </w:r>
      <w:r>
        <w:rPr>
          <w:rFonts w:ascii="Calibri" w:hAnsi="Calibri"/>
          <w:lang w:val="nl-NL"/>
        </w:rPr>
        <w:t>adrese: Krišjāņa Valdemāra iela 118, R</w:t>
      </w:r>
      <w:r>
        <w:rPr>
          <w:rFonts w:ascii="Calibri" w:hAnsi="Calibri"/>
        </w:rPr>
        <w:t>īga, LV-1013, tās valdes locekles Jū</w:t>
      </w:r>
      <w:r>
        <w:rPr>
          <w:rFonts w:ascii="Calibri" w:hAnsi="Calibri"/>
          <w:lang w:val="nl-NL"/>
        </w:rPr>
        <w:t>lijas Belkinas person</w:t>
      </w:r>
      <w:r>
        <w:rPr>
          <w:rFonts w:ascii="Calibri" w:hAnsi="Calibri"/>
        </w:rPr>
        <w:t>ā, kura rīkojas uz statūtu pamata, turpmāk tekstā “</w:t>
      </w:r>
      <w:r>
        <w:rPr>
          <w:rFonts w:ascii="Calibri" w:hAnsi="Calibri"/>
          <w:b/>
          <w:bCs/>
        </w:rPr>
        <w:t>Fonds</w:t>
      </w:r>
      <w:r>
        <w:rPr>
          <w:rFonts w:ascii="Calibri" w:hAnsi="Calibri"/>
        </w:rPr>
        <w:t xml:space="preserve">”, </w:t>
      </w:r>
      <w:r>
        <w:rPr>
          <w:rFonts w:ascii="Calibri" w:hAnsi="Calibri"/>
          <w:lang w:val="es-ES_tradnl"/>
        </w:rPr>
        <w:t>no vienas puses, un</w:t>
      </w:r>
    </w:p>
    <w:p>
      <w:pPr>
        <w:pStyle w:val="Body"/>
        <w:jc w:val="both"/>
        <w:rPr>
          <w:rFonts w:ascii="Calibri" w:hAnsi="Calibri" w:eastAsia="Calibri" w:cs="Calibri"/>
          <w:b/>
          <w:b/>
          <w:bCs/>
        </w:rPr>
      </w:pPr>
      <w:r>
        <w:rPr>
          <w:rFonts w:ascii="Calibri" w:hAnsi="Calibri"/>
          <w:b/>
          <w:bCs/>
        </w:rPr>
        <w:t xml:space="preserve">__________________________________________________, </w:t>
      </w:r>
      <w:r>
        <w:rPr>
          <w:rFonts w:ascii="Calibri" w:hAnsi="Calibri"/>
        </w:rPr>
        <w:t>reģistrācijas Nr.__________________, juridiskā adrese: _______________________________________, tās __________________________________________ personā, kura rīkojas uz statūtu pamata, turpmāk</w:t>
      </w:r>
      <w:r>
        <w:rPr/>
        <w:t xml:space="preserve"> </w:t>
      </w:r>
      <w:r>
        <w:rPr>
          <w:rFonts w:ascii="Calibri" w:hAnsi="Calibri"/>
        </w:rPr>
        <w:t>tekstā “</w:t>
      </w:r>
      <w:r>
        <w:rPr>
          <w:rFonts w:ascii="Calibri" w:hAnsi="Calibri"/>
          <w:b/>
          <w:bCs/>
        </w:rPr>
        <w:t>Saņēmējs</w:t>
      </w:r>
      <w:r>
        <w:rPr>
          <w:rFonts w:ascii="Calibri" w:hAnsi="Calibri"/>
        </w:rPr>
        <w:t>”,</w:t>
      </w:r>
    </w:p>
    <w:p>
      <w:pPr>
        <w:pStyle w:val="Body"/>
        <w:jc w:val="both"/>
        <w:rPr/>
      </w:pPr>
      <w:r>
        <w:rPr>
          <w:rFonts w:ascii="Calibri" w:hAnsi="Calibri"/>
        </w:rPr>
        <w:t>turpmāk tekstā “</w:t>
      </w:r>
      <w:r>
        <w:rPr>
          <w:rFonts w:ascii="Calibri" w:hAnsi="Calibri"/>
          <w:b/>
          <w:bCs/>
        </w:rPr>
        <w:t>Puses</w:t>
      </w:r>
      <w:r>
        <w:rPr>
          <w:rFonts w:ascii="Calibri" w:hAnsi="Calibri"/>
        </w:rPr>
        <w:t>”, slēdz līgumu, turpmāk tekstā “</w:t>
      </w:r>
      <w:r>
        <w:rPr>
          <w:rFonts w:ascii="Calibri" w:hAnsi="Calibri"/>
          <w:b/>
          <w:bCs/>
        </w:rPr>
        <w:t>Līgums</w:t>
      </w:r>
      <w:r>
        <w:rPr>
          <w:rFonts w:ascii="Calibri" w:hAnsi="Calibri"/>
        </w:rPr>
        <w:t xml:space="preserve">”, </w:t>
      </w:r>
      <w:r>
        <w:rPr>
          <w:rFonts w:ascii="Calibri" w:hAnsi="Calibri"/>
          <w:lang w:val="es-ES_tradnl"/>
        </w:rPr>
        <w:t xml:space="preserve">un vienojas par </w:t>
      </w:r>
      <w:r>
        <w:rPr>
          <w:rFonts w:ascii="Calibri" w:hAnsi="Calibri"/>
        </w:rPr>
        <w:t>šā</w:t>
      </w:r>
      <w:r>
        <w:rPr>
          <w:rFonts w:ascii="Calibri" w:hAnsi="Calibri"/>
          <w:lang w:val="de-DE"/>
        </w:rPr>
        <w:t>diem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>Lī</w:t>
      </w:r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>ā pielikumu noteikumiem: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Ar š</w:t>
      </w:r>
      <w:r>
        <w:rPr>
          <w:rFonts w:ascii="Calibri" w:hAnsi="Calibri"/>
          <w:lang w:val="it-IT"/>
        </w:rPr>
        <w:t>o L</w:t>
      </w:r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gumu Fonds:</w:t>
      </w:r>
    </w:p>
    <w:p>
      <w:pPr>
        <w:pStyle w:val="ListParagraph"/>
        <w:numPr>
          <w:ilvl w:val="1"/>
          <w:numId w:val="2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Piešķir finanšu līdzekļus </w:t>
      </w:r>
      <w:r>
        <w:rPr>
          <w:rFonts w:ascii="Calibri" w:hAnsi="Calibri"/>
          <w:b/>
          <w:bCs/>
          <w:lang w:val="en-US"/>
        </w:rPr>
        <w:t>________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  <w:lang w:val="de-DE"/>
        </w:rPr>
        <w:t>EUR</w:t>
      </w:r>
    </w:p>
    <w:p>
      <w:pPr>
        <w:pStyle w:val="ListParagraph"/>
        <w:spacing w:before="120" w:after="0"/>
        <w:ind w:left="108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  <w:lang w:val="en-US"/>
        </w:rPr>
        <w:t>(____________________________________________eiro un ___ centi) apm</w:t>
      </w:r>
      <w:r>
        <w:rPr>
          <w:rFonts w:ascii="Calibri" w:hAnsi="Calibri"/>
        </w:rPr>
        <w:t xml:space="preserve">ērā projekta </w:t>
      </w:r>
    </w:p>
    <w:p>
      <w:pPr>
        <w:pStyle w:val="ListParagraph"/>
        <w:spacing w:before="120" w:after="0"/>
        <w:ind w:left="108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  <w:b/>
          <w:bCs/>
          <w:lang w:val="ar-SA"/>
        </w:rPr>
        <w:t>“</w:t>
      </w:r>
      <w:r>
        <w:rPr>
          <w:rFonts w:ascii="Calibri" w:hAnsi="Calibri"/>
          <w:b/>
          <w:bCs/>
        </w:rPr>
        <w:t>__________________________</w:t>
      </w:r>
      <w:r>
        <w:rPr>
          <w:rFonts w:ascii="Calibri" w:hAnsi="Calibri"/>
          <w:b/>
          <w:bCs/>
          <w:sz w:val="24"/>
          <w:szCs w:val="24"/>
        </w:rPr>
        <w:t>_</w:t>
      </w:r>
      <w:r>
        <w:rPr>
          <w:rFonts w:ascii="Calibri" w:hAnsi="Calibri"/>
          <w:b/>
          <w:bCs/>
        </w:rPr>
        <w:t>___________________________________________”</w:t>
      </w:r>
      <w:r>
        <w:rPr>
          <w:rFonts w:ascii="Calibri" w:hAnsi="Calibri"/>
        </w:rPr>
        <w:t xml:space="preserve"> īstenošanai saskaņā ar šī Līguma pielikumu Nr. 1, turpmāk tekstā “</w:t>
      </w:r>
      <w:r>
        <w:rPr>
          <w:rFonts w:ascii="Calibri" w:hAnsi="Calibri"/>
          <w:b/>
          <w:bCs/>
        </w:rPr>
        <w:t>Finansiālais atbalsts</w:t>
      </w:r>
      <w:r>
        <w:rPr>
          <w:rFonts w:ascii="Calibri" w:hAnsi="Calibri"/>
        </w:rPr>
        <w:t>”,</w:t>
      </w:r>
    </w:p>
    <w:p>
      <w:pPr>
        <w:pStyle w:val="ListParagraph"/>
        <w:numPr>
          <w:ilvl w:val="1"/>
          <w:numId w:val="2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Finansiālā </w:t>
      </w:r>
      <w:r>
        <w:rPr>
          <w:rFonts w:ascii="Calibri" w:hAnsi="Calibri"/>
          <w:lang w:val="de-DE"/>
        </w:rPr>
        <w:t>atbalsta summu Fonds p</w:t>
      </w:r>
      <w:r>
        <w:rPr>
          <w:rFonts w:ascii="Calibri" w:hAnsi="Calibri"/>
        </w:rPr>
        <w:t xml:space="preserve">ārskaita </w:t>
      </w:r>
      <w:r>
        <w:rPr>
          <w:rFonts w:ascii="Calibri" w:hAnsi="Calibri"/>
          <w:i/>
          <w:iCs/>
        </w:rPr>
        <w:t>(</w:t>
      </w:r>
      <w:r>
        <w:rPr>
          <w:rFonts w:ascii="Times New Roman" w:hAnsi="Times New Roman"/>
          <w:i/>
          <w:iCs/>
        </w:rPr>
        <w:t>nevajadzīgo izslē</w:t>
      </w:r>
      <w:r>
        <w:rPr>
          <w:rFonts w:ascii="Times New Roman" w:hAnsi="Times New Roman"/>
          <w:i/>
          <w:iCs/>
          <w:lang w:val="da-DK"/>
        </w:rPr>
        <w:t>gt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>:</w:t>
      </w:r>
    </w:p>
    <w:p>
      <w:pPr>
        <w:pStyle w:val="ListParagraph"/>
        <w:spacing w:before="120" w:after="0"/>
        <w:ind w:left="108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istParagraph"/>
        <w:numPr>
          <w:ilvl w:val="0"/>
          <w:numId w:val="3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Saņēmējam</w:t>
      </w:r>
      <w:r>
        <w:rPr>
          <w:rFonts w:ascii="Calibri" w:hAnsi="Calibri"/>
        </w:rPr>
        <w:t xml:space="preserve"> uz Lī</w:t>
      </w:r>
      <w:r>
        <w:rPr>
          <w:rFonts w:ascii="Calibri" w:hAnsi="Calibri"/>
          <w:lang w:val="pt-PT"/>
        </w:rPr>
        <w:t>guma 12.</w:t>
      </w:r>
      <w:r>
        <w:rPr>
          <w:rFonts w:ascii="Calibri" w:hAnsi="Calibri"/>
        </w:rPr>
        <w:t> punktā norādī</w:t>
      </w:r>
      <w:r>
        <w:rPr>
          <w:rFonts w:ascii="Calibri" w:hAnsi="Calibri"/>
          <w:lang w:val="pt-PT"/>
        </w:rPr>
        <w:t>to Sa</w:t>
      </w:r>
      <w:r>
        <w:rPr>
          <w:rFonts w:ascii="Calibri" w:hAnsi="Calibri"/>
        </w:rPr>
        <w:t>ņēmēja bankas norēķinu kontu;</w:t>
      </w:r>
    </w:p>
    <w:p>
      <w:pPr>
        <w:pStyle w:val="ListParagraph"/>
        <w:numPr>
          <w:ilvl w:val="0"/>
          <w:numId w:val="3"/>
        </w:numPr>
        <w:spacing w:before="120" w:after="0"/>
        <w:jc w:val="both"/>
        <w:rPr/>
      </w:pPr>
      <w:r>
        <w:rPr>
          <w:rFonts w:ascii="Calibri" w:hAnsi="Calibri"/>
          <w:b/>
          <w:bCs/>
        </w:rPr>
        <w:t>Pakalpojuma piegādātājam_______________________________________________</w:t>
      </w:r>
      <w:r>
        <w:rPr>
          <w:rFonts w:ascii="Calibri" w:hAnsi="Calibri"/>
        </w:rPr>
        <w:t xml:space="preserve"> uz Saņēmēja  iesniegtā Pakalpojuma piegādātāja rēķinā norādī</w:t>
      </w:r>
      <w:r>
        <w:rPr>
          <w:rFonts w:ascii="Calibri" w:hAnsi="Calibri"/>
          <w:lang w:val="it-IT"/>
        </w:rPr>
        <w:t>to Pieg</w:t>
      </w:r>
      <w:r>
        <w:rPr>
          <w:rFonts w:ascii="Calibri" w:hAnsi="Calibri"/>
        </w:rPr>
        <w:t>ādātāja bankas norēķinu kontu šādā kārtībā:</w:t>
      </w:r>
    </w:p>
    <w:p>
      <w:pPr>
        <w:pStyle w:val="ListParagraph"/>
        <w:spacing w:before="120" w:after="0"/>
        <w:jc w:val="both"/>
        <w:rPr/>
      </w:pPr>
      <w:r>
        <w:rPr/>
      </w:r>
    </w:p>
    <w:p>
      <w:pPr>
        <w:pStyle w:val="ListParagraph"/>
        <w:numPr>
          <w:ilvl w:val="2"/>
          <w:numId w:val="2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>maksājums Nr. </w:t>
      </w:r>
      <w:r>
        <w:rPr>
          <w:rFonts w:ascii="Calibri" w:hAnsi="Calibri"/>
          <w:lang w:val="ru-RU"/>
        </w:rPr>
        <w:t>1 l</w:t>
      </w:r>
      <w:r>
        <w:rPr>
          <w:rFonts w:ascii="Calibri" w:hAnsi="Calibri"/>
        </w:rPr>
        <w:t>ī</w:t>
      </w:r>
      <w:r>
        <w:rPr>
          <w:rFonts w:ascii="Calibri" w:hAnsi="Calibri"/>
          <w:lang w:val="en-US"/>
        </w:rPr>
        <w:t>dz 202_. gada ___.  _________</w:t>
      </w:r>
    </w:p>
    <w:p>
      <w:pPr>
        <w:pStyle w:val="ListParagraph"/>
        <w:numPr>
          <w:ilvl w:val="2"/>
          <w:numId w:val="2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>maksājums Nr. 2 lī</w:t>
      </w:r>
      <w:r>
        <w:rPr>
          <w:rFonts w:ascii="Calibri" w:hAnsi="Calibri"/>
          <w:lang w:val="en-US"/>
        </w:rPr>
        <w:t>dz 202_. gada ___.  _________ utt.</w:t>
      </w:r>
    </w:p>
    <w:p>
      <w:pPr>
        <w:pStyle w:val="Body"/>
        <w:spacing w:before="120" w:after="0"/>
        <w:ind w:left="284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1.3. Saņēmējs iesniedz Fondam (</w:t>
      </w:r>
      <w:r>
        <w:rPr>
          <w:rFonts w:ascii="Times New Roman" w:hAnsi="Times New Roman"/>
          <w:i/>
          <w:iCs/>
        </w:rPr>
        <w:t>nevajadzīgo izslē</w:t>
      </w:r>
      <w:r>
        <w:rPr>
          <w:rFonts w:ascii="Times New Roman" w:hAnsi="Times New Roman"/>
          <w:i/>
          <w:iCs/>
          <w:lang w:val="da-DK"/>
        </w:rPr>
        <w:t>gt</w:t>
      </w:r>
      <w:r>
        <w:rPr>
          <w:rFonts w:ascii="Calibri" w:hAnsi="Calibri"/>
        </w:rPr>
        <w:t>):</w:t>
      </w:r>
    </w:p>
    <w:p>
      <w:pPr>
        <w:pStyle w:val="ListParagraph"/>
        <w:numPr>
          <w:ilvl w:val="0"/>
          <w:numId w:val="3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>maksājuma pieprasī</w:t>
      </w:r>
      <w:r>
        <w:rPr>
          <w:rFonts w:ascii="Calibri" w:hAnsi="Calibri"/>
          <w:lang w:val="en-US"/>
        </w:rPr>
        <w:t>jumu  _____________ EUR (_________________________________eiro un __ centi) apm</w:t>
      </w:r>
      <w:r>
        <w:rPr>
          <w:rFonts w:ascii="Calibri" w:hAnsi="Calibri"/>
        </w:rPr>
        <w:t>ērā vai</w:t>
      </w:r>
    </w:p>
    <w:p>
      <w:pPr>
        <w:pStyle w:val="ListParagraph"/>
        <w:numPr>
          <w:ilvl w:val="0"/>
          <w:numId w:val="3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Piegādātāja rēķinu un maksājuma pieprasījumu _____________ EUR (_________________________________eiro un __ centi) apmērā. </w:t>
      </w:r>
    </w:p>
    <w:p>
      <w:pPr>
        <w:pStyle w:val="Body"/>
        <w:spacing w:before="120" w:after="0"/>
        <w:ind w:left="720" w:hanging="0"/>
        <w:jc w:val="both"/>
        <w:rPr/>
      </w:pPr>
      <w:r>
        <w:rPr>
          <w:rFonts w:ascii="Calibri" w:hAnsi="Calibri"/>
        </w:rPr>
        <w:t>Fonds veic maksājumu 2 (divu) dienu laikā pēc maksājuma pieprasī</w:t>
      </w:r>
      <w:r>
        <w:rPr>
          <w:rFonts w:ascii="Calibri" w:hAnsi="Calibri"/>
          <w:lang w:val="pt-PT"/>
        </w:rPr>
        <w:t>juma sa</w:t>
      </w:r>
      <w:r>
        <w:rPr>
          <w:rFonts w:ascii="Calibri" w:hAnsi="Calibri"/>
        </w:rPr>
        <w:t>ņemš</w:t>
      </w:r>
      <w:r>
        <w:rPr>
          <w:rFonts w:ascii="Calibri" w:hAnsi="Calibri"/>
          <w:lang w:val="pt-PT"/>
        </w:rPr>
        <w:t>anas.</w:t>
      </w:r>
    </w:p>
    <w:p>
      <w:pPr>
        <w:pStyle w:val="Body"/>
        <w:ind w:left="360" w:hanging="0"/>
        <w:jc w:val="both"/>
        <w:rPr/>
      </w:pPr>
      <w:r>
        <w:rPr/>
      </w:r>
    </w:p>
    <w:p>
      <w:pPr>
        <w:pStyle w:val="Body"/>
        <w:numPr>
          <w:ilvl w:val="0"/>
          <w:numId w:val="6"/>
        </w:numPr>
        <w:jc w:val="both"/>
        <w:rPr/>
      </w:pPr>
      <w:r>
        <w:rPr>
          <w:rFonts w:ascii="Calibri" w:hAnsi="Calibri"/>
        </w:rPr>
        <w:t>Ar š</w:t>
      </w:r>
      <w:r>
        <w:rPr>
          <w:rFonts w:ascii="Calibri" w:hAnsi="Calibri"/>
          <w:lang w:val="it-IT"/>
        </w:rPr>
        <w:t>o L</w:t>
      </w:r>
      <w:r>
        <w:rPr>
          <w:rFonts w:ascii="Calibri" w:hAnsi="Calibri"/>
        </w:rPr>
        <w:t>īgumu Saņēmē</w:t>
      </w:r>
      <w:r>
        <w:rPr>
          <w:rFonts w:ascii="Calibri" w:hAnsi="Calibri"/>
          <w:lang w:val="nl-NL"/>
        </w:rPr>
        <w:t>js ap</w:t>
      </w:r>
      <w:r>
        <w:rPr>
          <w:rFonts w:ascii="Calibri" w:hAnsi="Calibri"/>
        </w:rPr>
        <w:t>ņ</w:t>
      </w:r>
      <w:r>
        <w:rPr>
          <w:rFonts w:ascii="Calibri" w:hAnsi="Calibri"/>
          <w:lang w:val="pt-PT"/>
        </w:rPr>
        <w:t>emas: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2.1. Finansiālo atbalstu izlietot tikai un vienīgi projekta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  <w:lang w:val="ar-SA"/>
        </w:rPr>
        <w:t>“</w:t>
      </w:r>
      <w:r>
        <w:rPr>
          <w:rFonts w:ascii="Calibri" w:hAnsi="Calibri"/>
          <w:b/>
          <w:bCs/>
        </w:rPr>
        <w:t>______________________________”</w:t>
      </w:r>
      <w:r>
        <w:rPr>
          <w:rFonts w:ascii="Calibri" w:hAnsi="Calibri"/>
        </w:rPr>
        <w:t xml:space="preserve"> īstenošanai saskaņā ar pielikumā Nr.</w:t>
      </w:r>
      <w:r>
        <w:rPr/>
        <w:t> </w:t>
      </w:r>
      <w:r>
        <w:rPr>
          <w:rFonts w:ascii="Calibri" w:hAnsi="Calibri"/>
          <w:lang w:val="it-IT"/>
        </w:rPr>
        <w:t>1 pievienoto t</w:t>
      </w:r>
      <w:r>
        <w:rPr>
          <w:rFonts w:ascii="Calibri" w:hAnsi="Calibri"/>
        </w:rPr>
        <w:t>āmi.</w:t>
      </w:r>
    </w:p>
    <w:p>
      <w:pPr>
        <w:pStyle w:val="Body"/>
        <w:spacing w:before="120" w:after="0"/>
        <w:ind w:left="360" w:hanging="0"/>
        <w:jc w:val="both"/>
        <w:rPr/>
      </w:pPr>
      <w:r>
        <w:rPr>
          <w:rFonts w:ascii="Calibri" w:hAnsi="Calibri"/>
        </w:rPr>
        <w:t>2.2. Saņēmē</w:t>
      </w:r>
      <w:r>
        <w:rPr>
          <w:rFonts w:ascii="Calibri" w:hAnsi="Calibri"/>
          <w:lang w:val="nl-NL"/>
        </w:rPr>
        <w:t>js garant</w:t>
      </w:r>
      <w:r>
        <w:rPr>
          <w:rFonts w:ascii="Calibri" w:hAnsi="Calibri"/>
        </w:rPr>
        <w:t>ē, ka Finansiā</w:t>
      </w:r>
      <w:r>
        <w:rPr>
          <w:rFonts w:ascii="Calibri" w:hAnsi="Calibri"/>
          <w:lang w:val="nl-NL"/>
        </w:rPr>
        <w:t>lais atbalsts netiek piepras</w:t>
      </w:r>
      <w:r>
        <w:rPr>
          <w:rFonts w:ascii="Calibri" w:hAnsi="Calibri"/>
        </w:rPr>
        <w:t>ī</w:t>
      </w:r>
      <w:r>
        <w:rPr>
          <w:rFonts w:ascii="Calibri" w:hAnsi="Calibri"/>
          <w:lang w:val="fr-FR"/>
        </w:rPr>
        <w:t>ts un nek</w:t>
      </w:r>
      <w:r>
        <w:rPr>
          <w:rFonts w:ascii="Calibri" w:hAnsi="Calibri"/>
        </w:rPr>
        <w:t xml:space="preserve">ādā </w:t>
      </w:r>
      <w:r>
        <w:rPr>
          <w:rFonts w:ascii="Calibri" w:hAnsi="Calibri"/>
          <w:lang w:val="es-ES_tradnl"/>
        </w:rPr>
        <w:t>gad</w:t>
      </w:r>
      <w:r>
        <w:rPr>
          <w:rFonts w:ascii="Calibri" w:hAnsi="Calibri"/>
        </w:rPr>
        <w:t>ījumā netiks izmantots Saņēmē</w:t>
      </w:r>
      <w:r>
        <w:rPr>
          <w:rFonts w:ascii="Calibri" w:hAnsi="Calibri"/>
          <w:lang w:val="pt-PT"/>
        </w:rPr>
        <w:t>ja vai ar to saist</w:t>
      </w:r>
      <w:r>
        <w:rPr>
          <w:rFonts w:ascii="Calibri" w:hAnsi="Calibri"/>
        </w:rPr>
        <w:t xml:space="preserve">īto personu </w:t>
      </w:r>
      <w:r>
        <w:rPr>
          <w:rFonts w:ascii="Calibri" w:hAnsi="Calibri"/>
          <w:b/>
          <w:bCs/>
        </w:rPr>
        <w:t>komercdarbī</w:t>
      </w:r>
      <w:r>
        <w:rPr>
          <w:rFonts w:ascii="Calibri" w:hAnsi="Calibri"/>
          <w:b/>
          <w:bCs/>
          <w:lang w:val="pt-PT"/>
        </w:rPr>
        <w:t xml:space="preserve">bai </w:t>
      </w:r>
      <w:r>
        <w:rPr>
          <w:rFonts w:ascii="Calibri" w:hAnsi="Calibri"/>
          <w:lang w:val="pt-PT"/>
        </w:rPr>
        <w:t>un/vai t</w:t>
      </w:r>
      <w:r>
        <w:rPr>
          <w:rFonts w:ascii="Calibri" w:hAnsi="Calibri"/>
        </w:rPr>
        <w:t>ās atbalstam, kā arī ne darbībām, kas saistī</w:t>
      </w:r>
      <w:r>
        <w:rPr>
          <w:rFonts w:ascii="Calibri" w:hAnsi="Calibri"/>
          <w:lang w:val="pt-PT"/>
        </w:rPr>
        <w:t xml:space="preserve">tas ar </w:t>
      </w:r>
      <w:r>
        <w:rPr>
          <w:rFonts w:ascii="Calibri" w:hAnsi="Calibri"/>
          <w:b/>
          <w:bCs/>
        </w:rPr>
        <w:t xml:space="preserve">politisko organizāciju (partiju) darbību </w:t>
      </w:r>
      <w:r>
        <w:rPr>
          <w:rFonts w:ascii="Calibri" w:hAnsi="Calibri"/>
          <w:lang w:val="pt-PT"/>
        </w:rPr>
        <w:t>vai ar</w:t>
      </w:r>
      <w:r>
        <w:rPr>
          <w:rFonts w:ascii="Calibri" w:hAnsi="Calibri"/>
        </w:rPr>
        <w:t>ī vēlēšanu kampaņu atbalstīšanu;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2.3. līdz </w:t>
      </w:r>
      <w:r>
        <w:rPr>
          <w:rFonts w:ascii="Calibri" w:hAnsi="Calibri"/>
          <w:b/>
          <w:bCs/>
        </w:rPr>
        <w:t>202_. g __. _________________</w:t>
      </w:r>
      <w:r>
        <w:rPr>
          <w:rFonts w:ascii="Calibri" w:hAnsi="Calibri"/>
          <w:lang w:val="nl-NL"/>
        </w:rPr>
        <w:t xml:space="preserve"> iesniegt br</w:t>
      </w:r>
      <w:r>
        <w:rPr>
          <w:rFonts w:ascii="Calibri" w:hAnsi="Calibri"/>
        </w:rPr>
        <w:t xml:space="preserve">īvā formā </w:t>
      </w:r>
      <w:r>
        <w:rPr>
          <w:rFonts w:ascii="Calibri" w:hAnsi="Calibri"/>
          <w:lang w:val="it-IT"/>
        </w:rPr>
        <w:t xml:space="preserve">Fondam 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- projekta saturisko atskaiti par projekta īstenoš</w:t>
      </w:r>
      <w:r>
        <w:rPr>
          <w:rFonts w:ascii="Calibri" w:hAnsi="Calibri"/>
          <w:lang w:val="es-ES_tradnl"/>
        </w:rPr>
        <w:t xml:space="preserve">anas gaitu un sasniegumiem 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un</w:t>
      </w:r>
    </w:p>
    <w:p>
      <w:pPr>
        <w:pStyle w:val="Body"/>
        <w:spacing w:before="120" w:after="0"/>
        <w:ind w:left="360" w:hanging="0"/>
        <w:jc w:val="both"/>
        <w:rPr/>
      </w:pPr>
      <w:r>
        <w:rPr>
          <w:rFonts w:ascii="Calibri" w:hAnsi="Calibri"/>
          <w:lang w:val="es-ES_tradnl"/>
        </w:rPr>
        <w:t>- finan</w:t>
      </w:r>
      <w:r>
        <w:rPr>
          <w:rFonts w:ascii="Calibri" w:hAnsi="Calibri"/>
        </w:rPr>
        <w:t>šu atskaiti par Finansiālā atbalsta izlietojumu.</w:t>
      </w:r>
      <w:bookmarkEnd w:id="2"/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bookmarkStart w:id="3" w:name="_gjdgxs"/>
      <w:bookmarkEnd w:id="3"/>
      <w:r>
        <w:rPr>
          <w:rFonts w:ascii="Calibri" w:hAnsi="Calibri"/>
        </w:rPr>
        <w:t>Ar š</w:t>
      </w:r>
      <w:r>
        <w:rPr>
          <w:rFonts w:ascii="Calibri" w:hAnsi="Calibri"/>
          <w:lang w:val="it-IT"/>
        </w:rPr>
        <w:t>o L</w:t>
      </w:r>
      <w:r>
        <w:rPr>
          <w:rFonts w:ascii="Calibri" w:hAnsi="Calibri"/>
        </w:rPr>
        <w:t xml:space="preserve">īgumu Fonds akceptē projekta </w:t>
      </w:r>
      <w:r>
        <w:rPr>
          <w:rFonts w:ascii="Calibri" w:hAnsi="Calibri"/>
          <w:b/>
          <w:bCs/>
          <w:lang w:val="ar-SA"/>
        </w:rPr>
        <w:t>“</w:t>
      </w:r>
      <w:r>
        <w:rPr>
          <w:rFonts w:ascii="Calibri" w:hAnsi="Calibri"/>
          <w:b/>
          <w:bCs/>
        </w:rPr>
        <w:t>________________________”</w:t>
      </w:r>
      <w:r>
        <w:rPr>
          <w:rFonts w:ascii="Calibri" w:hAnsi="Calibri"/>
        </w:rPr>
        <w:t xml:space="preserve"> aktivitāšu īstenošanas </w:t>
      </w:r>
    </w:p>
    <w:p>
      <w:pPr>
        <w:pStyle w:val="Body"/>
        <w:jc w:val="both"/>
        <w:rPr/>
      </w:pPr>
      <w:r>
        <w:rPr>
          <w:rFonts w:ascii="Calibri" w:hAnsi="Calibri"/>
        </w:rPr>
        <w:t xml:space="preserve">periodu un atbilstošās izmaksas laika posmā </w:t>
      </w:r>
      <w:r>
        <w:rPr>
          <w:rFonts w:ascii="Calibri" w:hAnsi="Calibri"/>
          <w:lang w:val="en-US"/>
        </w:rPr>
        <w:t>no 202_. ______________ l</w:t>
      </w:r>
      <w:r>
        <w:rPr>
          <w:rFonts w:ascii="Calibri" w:hAnsi="Calibri"/>
        </w:rPr>
        <w:t>ī</w:t>
      </w:r>
      <w:r>
        <w:rPr>
          <w:rFonts w:ascii="Calibri" w:hAnsi="Calibri"/>
          <w:lang w:val="en-US"/>
        </w:rPr>
        <w:t>dz 202_. _______________.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Šis Līgums stā</w:t>
      </w:r>
      <w:r>
        <w:rPr>
          <w:rFonts w:ascii="Calibri" w:hAnsi="Calibri"/>
          <w:lang w:val="sv-SE"/>
        </w:rPr>
        <w:t>jas sp</w:t>
      </w:r>
      <w:r>
        <w:rPr>
          <w:rFonts w:ascii="Calibri" w:hAnsi="Calibri"/>
        </w:rPr>
        <w:t>ēkā ar tā parakstīš</w:t>
      </w:r>
      <w:r>
        <w:rPr>
          <w:rFonts w:ascii="Calibri" w:hAnsi="Calibri"/>
          <w:lang w:val="es-ES_tradnl"/>
        </w:rPr>
        <w:t>anas datumu un ir sp</w:t>
      </w:r>
      <w:r>
        <w:rPr>
          <w:rFonts w:ascii="Calibri" w:hAnsi="Calibri"/>
        </w:rPr>
        <w:t>ēkā līdz tā pilnī</w:t>
      </w:r>
      <w:r>
        <w:rPr>
          <w:rFonts w:ascii="Calibri" w:hAnsi="Calibri"/>
          <w:lang w:val="it-IT"/>
        </w:rPr>
        <w:t>gai abu Pu</w:t>
      </w:r>
      <w:r>
        <w:rPr>
          <w:rFonts w:ascii="Calibri" w:hAnsi="Calibri"/>
        </w:rPr>
        <w:t xml:space="preserve">šu saistību izpildei.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>
          <w:lang w:val="es-ES_tradnl"/>
        </w:rPr>
      </w:pPr>
      <w:r>
        <w:rPr>
          <w:rFonts w:ascii="Calibri" w:hAnsi="Calibri"/>
          <w:lang w:val="es-ES_tradnl"/>
        </w:rPr>
        <w:t>Visas vieno</w:t>
      </w:r>
      <w:r>
        <w:rPr>
          <w:rFonts w:ascii="Calibri" w:hAnsi="Calibri"/>
        </w:rPr>
        <w:t>šanās, pielikumi un grozī</w:t>
      </w:r>
      <w:r>
        <w:rPr>
          <w:rFonts w:ascii="Calibri" w:hAnsi="Calibri"/>
          <w:lang w:val="sv-SE"/>
        </w:rPr>
        <w:t xml:space="preserve">jumi, kas skar 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o L</w:t>
      </w:r>
      <w:r>
        <w:rPr>
          <w:rFonts w:ascii="Calibri" w:hAnsi="Calibri"/>
        </w:rPr>
        <w:t>īgumu, kļū</w:t>
      </w:r>
      <w:r>
        <w:rPr>
          <w:rFonts w:ascii="Calibri" w:hAnsi="Calibri"/>
          <w:lang w:val="fr-FR"/>
        </w:rPr>
        <w:t>st par t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neat</w:t>
      </w:r>
      <w:r>
        <w:rPr>
          <w:rFonts w:ascii="Calibri" w:hAnsi="Calibri"/>
        </w:rPr>
        <w:t xml:space="preserve">ņemamu sastāvdaļu.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Šī Lī</w:t>
      </w:r>
      <w:r>
        <w:rPr>
          <w:rFonts w:ascii="Calibri" w:hAnsi="Calibri"/>
          <w:lang w:val="pt-PT"/>
        </w:rPr>
        <w:t>guma lau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ana iesp</w:t>
      </w:r>
      <w:r>
        <w:rPr>
          <w:rFonts w:ascii="Calibri" w:hAnsi="Calibri"/>
        </w:rPr>
        <w:t>ējama, Pusēm rakstveidā par to vienojoties. Puse informāciju par vē</w:t>
      </w:r>
      <w:r>
        <w:rPr>
          <w:rFonts w:ascii="Calibri" w:hAnsi="Calibri"/>
          <w:lang w:val="de-DE"/>
        </w:rPr>
        <w:t>lmi lauzt l</w:t>
      </w:r>
      <w:r>
        <w:rPr>
          <w:rFonts w:ascii="Calibri" w:hAnsi="Calibri"/>
        </w:rPr>
        <w:t xml:space="preserve">īgumu nosūta otrai Pusei rakstveidā </w:t>
      </w:r>
      <w:r>
        <w:rPr>
          <w:rFonts w:ascii="Calibri" w:hAnsi="Calibri"/>
          <w:lang w:val="it-IT"/>
        </w:rPr>
        <w:t>30 (tr</w:t>
      </w:r>
      <w:r>
        <w:rPr>
          <w:rFonts w:ascii="Calibri" w:hAnsi="Calibri"/>
        </w:rPr>
        <w:t>īsdesmit) dienas iepriekš.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Fonds patur tiesības bez ierobežojumiem izvietot saturisku un vizuā</w:t>
      </w:r>
      <w:r>
        <w:rPr>
          <w:rFonts w:ascii="Calibri" w:hAnsi="Calibri"/>
          <w:i/>
          <w:iCs/>
          <w:lang w:val="de-DE"/>
        </w:rPr>
        <w:t>lu (bildes) inform</w:t>
      </w:r>
      <w:r>
        <w:rPr>
          <w:rFonts w:ascii="Calibri" w:hAnsi="Calibri"/>
          <w:i/>
          <w:iCs/>
        </w:rPr>
        <w:t>āciju par Līgumā norādīto projektu un Finansiālā atbalsta sniegš</w:t>
      </w:r>
      <w:r>
        <w:rPr>
          <w:rFonts w:ascii="Calibri" w:hAnsi="Calibri"/>
          <w:i/>
          <w:iCs/>
          <w:lang w:val="da-DK"/>
        </w:rPr>
        <w:t>anu Sa</w:t>
      </w:r>
      <w:r>
        <w:rPr>
          <w:rFonts w:ascii="Calibri" w:hAnsi="Calibri"/>
          <w:i/>
          <w:iCs/>
        </w:rPr>
        <w:t>ņēmē</w:t>
      </w:r>
      <w:r>
        <w:rPr>
          <w:rFonts w:ascii="Calibri" w:hAnsi="Calibri"/>
          <w:i/>
          <w:iCs/>
          <w:lang w:val="fr-FR"/>
        </w:rPr>
        <w:t>jam savos soci</w:t>
      </w:r>
      <w:r>
        <w:rPr>
          <w:rFonts w:ascii="Calibri" w:hAnsi="Calibri"/>
          <w:i/>
          <w:iCs/>
        </w:rPr>
        <w:t>ā</w:t>
      </w:r>
      <w:r>
        <w:rPr>
          <w:rFonts w:ascii="Calibri" w:hAnsi="Calibri"/>
          <w:i/>
          <w:iCs/>
          <w:lang w:val="es-ES_tradnl"/>
        </w:rPr>
        <w:t>lajos t</w:t>
      </w:r>
      <w:r>
        <w:rPr>
          <w:rFonts w:ascii="Calibri" w:hAnsi="Calibri"/>
          <w:i/>
          <w:iCs/>
        </w:rPr>
        <w:t>ī</w:t>
      </w:r>
      <w:r>
        <w:rPr>
          <w:rFonts w:ascii="Calibri" w:hAnsi="Calibri"/>
          <w:i/>
          <w:iCs/>
          <w:lang w:val="es-ES_tradnl"/>
        </w:rPr>
        <w:t>klos, t</w:t>
      </w:r>
      <w:r>
        <w:rPr>
          <w:rFonts w:ascii="Calibri" w:hAnsi="Calibri"/>
          <w:i/>
          <w:iCs/>
        </w:rPr>
        <w:t>īmekļvietnē</w:t>
      </w:r>
      <w:r>
        <w:rPr>
          <w:rFonts w:ascii="Calibri" w:hAnsi="Calibri"/>
          <w:i/>
          <w:iCs/>
          <w:lang w:val="es-ES_tradnl"/>
        </w:rPr>
        <w:t>, bukletos un citos inform</w:t>
      </w:r>
      <w:r>
        <w:rPr>
          <w:rFonts w:ascii="Calibri" w:hAnsi="Calibri"/>
          <w:i/>
          <w:iCs/>
        </w:rPr>
        <w:t xml:space="preserve">ācijas avotos.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>
          <w:lang w:val="pt-PT"/>
        </w:rPr>
      </w:pPr>
      <w:r>
        <w:rPr>
          <w:rFonts w:ascii="Calibri" w:hAnsi="Calibri"/>
          <w:lang w:val="pt-PT"/>
        </w:rPr>
        <w:t>Puses ir materi</w:t>
      </w:r>
      <w:r>
        <w:rPr>
          <w:rFonts w:ascii="Calibri" w:hAnsi="Calibri"/>
        </w:rPr>
        <w:t>ā</w:t>
      </w:r>
      <w:r>
        <w:rPr>
          <w:rFonts w:ascii="Calibri" w:hAnsi="Calibri"/>
          <w:lang w:val="sv-SE"/>
        </w:rPr>
        <w:t>li atbild</w:t>
      </w:r>
      <w:r>
        <w:rPr>
          <w:rFonts w:ascii="Calibri" w:hAnsi="Calibri"/>
        </w:rPr>
        <w:t>ī</w:t>
      </w:r>
      <w:r>
        <w:rPr>
          <w:rFonts w:ascii="Calibri" w:hAnsi="Calibri"/>
          <w:lang w:val="fr-FR"/>
        </w:rPr>
        <w:t>gas par l</w:t>
      </w:r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gumsaist</w:t>
      </w:r>
      <w:r>
        <w:rPr>
          <w:rFonts w:ascii="Calibri" w:hAnsi="Calibri"/>
        </w:rPr>
        <w:t xml:space="preserve">ību pārkāpšanu, kā arī par zaudējumu radīšanu otrai Pusei saskaņā ar LR tiesību aktiem.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Puses nav atbildīgas par savu saistību neizpildi, ja tā radusies nepārvaramas varas apstākļu ietekmes rezultātā, kurus attiecīgā Puse nevarēja ne paredzēt, ne novē</w:t>
      </w:r>
      <w:r>
        <w:rPr>
          <w:rFonts w:ascii="Calibri" w:hAnsi="Calibri"/>
          <w:lang w:val="nl-NL"/>
        </w:rPr>
        <w:t>rst, ne ietekm</w:t>
      </w:r>
      <w:r>
        <w:rPr>
          <w:rFonts w:ascii="Calibri" w:hAnsi="Calibri"/>
        </w:rPr>
        <w:t>ēt un par kuru raš</w:t>
      </w:r>
      <w:r>
        <w:rPr>
          <w:rFonts w:ascii="Calibri" w:hAnsi="Calibri"/>
          <w:lang w:val="pt-PT"/>
        </w:rPr>
        <w:t>anos t</w:t>
      </w:r>
      <w:r>
        <w:rPr>
          <w:rFonts w:ascii="Calibri" w:hAnsi="Calibri"/>
        </w:rPr>
        <w:t xml:space="preserve">ā nenes atbildību, tādi kā </w:t>
      </w:r>
      <w:r>
        <w:rPr>
          <w:rFonts w:ascii="Calibri" w:hAnsi="Calibri"/>
          <w:lang w:val="es-ES_tradnl"/>
        </w:rPr>
        <w:t>stihiskas nelaimes, dabas katastrofas, av</w:t>
      </w:r>
      <w:r>
        <w:rPr>
          <w:rFonts w:ascii="Calibri" w:hAnsi="Calibri"/>
        </w:rPr>
        <w:t>ārijas, sabiedriskie nemieri, ārkā</w:t>
      </w:r>
      <w:r>
        <w:rPr>
          <w:rFonts w:ascii="Calibri" w:hAnsi="Calibri"/>
          <w:lang w:val="pt-PT"/>
        </w:rPr>
        <w:t>rtas st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voklis un citi, k</w:t>
      </w:r>
      <w:r>
        <w:rPr>
          <w:rFonts w:ascii="Calibri" w:hAnsi="Calibri"/>
        </w:rPr>
        <w:t xml:space="preserve">ā arī Pusēm saistoši normatīvie akti, saskaņā </w:t>
      </w:r>
      <w:r>
        <w:rPr>
          <w:rFonts w:ascii="Calibri" w:hAnsi="Calibri"/>
          <w:lang w:val="de-DE"/>
        </w:rPr>
        <w:t>ar kuriem Pus</w:t>
      </w:r>
      <w:r>
        <w:rPr>
          <w:rFonts w:ascii="Calibri" w:hAnsi="Calibri"/>
        </w:rPr>
        <w:t>ēm nav iespējas izpildīt šajā Līgumā paredzētās saistī</w:t>
      </w:r>
      <w:r>
        <w:rPr>
          <w:rFonts w:ascii="Calibri" w:hAnsi="Calibri"/>
          <w:lang w:val="pt-PT"/>
        </w:rPr>
        <w:t xml:space="preserve">bas.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Visus strī</w:t>
      </w:r>
      <w:r>
        <w:rPr>
          <w:rFonts w:ascii="Calibri" w:hAnsi="Calibri"/>
          <w:lang w:val="nl-NL"/>
        </w:rPr>
        <w:t>dus un domstarp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 xml:space="preserve">bas </w:t>
      </w:r>
      <w:r>
        <w:rPr>
          <w:rFonts w:ascii="Calibri" w:hAnsi="Calibri"/>
        </w:rPr>
        <w:t>šī Lī</w:t>
      </w:r>
      <w:r>
        <w:rPr>
          <w:rFonts w:ascii="Calibri" w:hAnsi="Calibri"/>
          <w:lang w:val="pt-PT"/>
        </w:rPr>
        <w:t>guma sakar</w:t>
      </w:r>
      <w:r>
        <w:rPr>
          <w:rFonts w:ascii="Calibri" w:hAnsi="Calibri"/>
        </w:rPr>
        <w:t>ā Puses risina savstarpēju sarunu ceļā. Gadījumā, ja vienošanā</w:t>
      </w:r>
      <w:r>
        <w:rPr>
          <w:rFonts w:ascii="Calibri" w:hAnsi="Calibri"/>
          <w:lang w:val="nl-NL"/>
        </w:rPr>
        <w:t>s netiek pan</w:t>
      </w:r>
      <w:r>
        <w:rPr>
          <w:rFonts w:ascii="Calibri" w:hAnsi="Calibri"/>
        </w:rPr>
        <w:t>ākta, strīds izskatāms Latvijas Republikas tiesā pēc piekritī</w:t>
      </w:r>
      <w:r>
        <w:rPr>
          <w:rFonts w:ascii="Calibri" w:hAnsi="Calibri"/>
          <w:lang w:val="pt-PT"/>
        </w:rPr>
        <w:t>bas.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Šis Līgums sastādīts uz divām lapā</w:t>
      </w:r>
      <w:r>
        <w:rPr>
          <w:rFonts w:ascii="Calibri" w:hAnsi="Calibri"/>
          <w:lang w:val="pt-PT"/>
        </w:rPr>
        <w:t>m divos vien</w:t>
      </w:r>
      <w:r>
        <w:rPr>
          <w:rFonts w:ascii="Calibri" w:hAnsi="Calibri"/>
        </w:rPr>
        <w:t>ādos eksemplā</w:t>
      </w:r>
      <w:r>
        <w:rPr>
          <w:rFonts w:ascii="Calibri" w:hAnsi="Calibri"/>
          <w:lang w:val="pt-PT"/>
        </w:rPr>
        <w:t>ros ar vien</w:t>
      </w:r>
      <w:r>
        <w:rPr>
          <w:rFonts w:ascii="Calibri" w:hAnsi="Calibri"/>
        </w:rPr>
        <w:t>ādu juridisku spēku, pa vienam eksemplāram katrai Pusei.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Pušu paraksti un rekvizī</w:t>
      </w:r>
      <w:r>
        <w:rPr>
          <w:rFonts w:ascii="Calibri" w:hAnsi="Calibri"/>
          <w:lang w:val="it-IT"/>
        </w:rPr>
        <w:t>ti:</w:t>
      </w:r>
    </w:p>
    <w:tbl>
      <w:tblPr>
        <w:tblW w:w="9036" w:type="dxa"/>
        <w:jc w:val="left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4605"/>
        <w:gridCol w:w="4430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b/>
                <w:color w:val="000000" w:themeColor="text1"/>
                <w:lang w:val="lv-LV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b/>
                <w:color w:val="000000" w:themeColor="text1"/>
                <w:lang w:val="lv-LV"/>
              </w:rPr>
              <w:t>Fonds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b/>
                <w:color w:val="000000" w:themeColor="text1"/>
                <w:lang w:val="lv-LV"/>
              </w:rPr>
              <w:t>Biedrība „Charity.lv”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Reģ. Nr. 40008167219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Jur. adrese: Krišjāņa Valdemāra iela 118, Rīga, LV-1013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Banka: AS SEB banka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Norēķinu konts: LV76UNLA0055000548818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Kods: UNLALV2X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 xml:space="preserve">e-pasts: </w:t>
            </w:r>
            <w:hyperlink r:id="rId2">
              <w:r>
                <w:rPr>
                  <w:rFonts w:eastAsia="Calibri" w:cs="Calibri" w:ascii="Calibri" w:hAnsi="Calibri"/>
                  <w:color w:val="000000" w:themeColor="text1"/>
                  <w:u w:val="single"/>
                  <w:lang w:val="lv-LV"/>
                </w:rPr>
                <w:t>charity@charity.lv</w:t>
              </w:r>
            </w:hyperlink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 xml:space="preserve"> 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Birojs +371 29193410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________________________________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/Jūlija Belkina/</w:t>
            </w:r>
          </w:p>
        </w:tc>
        <w:tc>
          <w:tcPr>
            <w:tcW w:w="443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b/>
                <w:color w:val="000000" w:themeColor="text1"/>
                <w:lang w:val="lv-LV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b/>
                <w:color w:val="000000" w:themeColor="text1"/>
                <w:lang w:val="lv-LV"/>
              </w:rPr>
              <w:t>Saņēmējs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b/>
                <w:color w:val="000000" w:themeColor="text1"/>
                <w:lang w:val="lv-LV"/>
              </w:rPr>
              <w:t>Vārds, uzvārds / Uzņēmuma nosaukums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p.k. / Reģ. Nr.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Adrese / Jur.adrese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 xml:space="preserve">Banka: 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 xml:space="preserve">Norēķinu konts: 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Kods: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e-pasts: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 w:themeColor="text1"/>
                <w:lang w:val="lv-LV"/>
              </w:rPr>
            </w:pP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>Telefons</w:t>
            </w:r>
          </w:p>
          <w:p>
            <w:pPr>
              <w:pStyle w:val="Normal"/>
              <w:widowControl w:val="false"/>
              <w:rPr>
                <w:rFonts w:eastAsia="Calibri"/>
                <w:color w:val="000000" w:themeColor="text1"/>
                <w:lang w:val="lv-LV"/>
              </w:rPr>
            </w:pPr>
            <w:r>
              <w:rPr>
                <w:rFonts w:eastAsia="Calibri"/>
                <w:color w:val="000000" w:themeColor="text1"/>
                <w:lang w:val="lv-LV"/>
              </w:rPr>
            </w:r>
          </w:p>
          <w:p>
            <w:pPr>
              <w:pStyle w:val="Normal"/>
              <w:widowControl w:val="false"/>
              <w:rPr>
                <w:rFonts w:eastAsia="Calibri"/>
                <w:color w:val="000000" w:themeColor="text1"/>
                <w:lang w:val="lv-LV"/>
              </w:rPr>
            </w:pPr>
            <w:r>
              <w:rPr>
                <w:rFonts w:eastAsia="Calibri"/>
                <w:color w:val="000000" w:themeColor="text1"/>
                <w:lang w:val="lv-LV"/>
              </w:rPr>
            </w:r>
          </w:p>
          <w:p>
            <w:pPr>
              <w:pStyle w:val="Normal"/>
              <w:widowControl w:val="false"/>
              <w:rPr>
                <w:rFonts w:eastAsia="Calibri"/>
                <w:color w:val="000000" w:themeColor="text1"/>
                <w:lang w:val="lv-LV"/>
              </w:rPr>
            </w:pPr>
            <w:r>
              <w:rPr>
                <w:rFonts w:eastAsia="Calibri"/>
                <w:color w:val="000000" w:themeColor="text1"/>
                <w:lang w:val="lv-LV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_________________________________</w:t>
            </w:r>
          </w:p>
          <w:p>
            <w:pPr>
              <w:pStyle w:val="Normal"/>
              <w:widowControl w:val="false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/</w:t>
            </w:r>
            <w:r>
              <w:rPr>
                <w:rFonts w:eastAsia="Calibri" w:cs="Calibri" w:ascii="Calibri" w:hAnsi="Calibri"/>
                <w:color w:val="000000" w:themeColor="text1"/>
                <w:lang w:val="lv-LV"/>
              </w:rPr>
              <w:t xml:space="preserve"> Vārds, uzvārds </w:t>
            </w:r>
            <w:r>
              <w:rPr>
                <w:color w:val="000000" w:themeColor="text1"/>
                <w:lang w:val="lv-LV"/>
              </w:rPr>
              <w:t>/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</w:r>
          </w:p>
        </w:tc>
      </w:tr>
    </w:tbl>
    <w:p>
      <w:pPr>
        <w:pStyle w:val="Body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080" w:right="108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Arial Unicode MS">
    <w:charset w:val="01"/>
    <w:family w:val="swiss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320" w:leader="none"/>
        <w:tab w:val="right" w:pos="8640" w:leader="none"/>
      </w:tabs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Body"/>
      <w:tabs>
        <w:tab w:val="clear" w:pos="720"/>
        <w:tab w:val="center" w:pos="4320" w:leader="none"/>
        <w:tab w:val="right" w:pos="8640" w:leader="none"/>
      </w:tabs>
      <w:ind w:right="360" w:hanging="0"/>
      <w:jc w:val="center"/>
      <w:rPr/>
    </w:pPr>
    <w:r>
      <w:rPr>
        <w:rFonts w:ascii="Calibri" w:hAnsi="Calibri"/>
        <w:sz w:val="20"/>
        <w:szCs w:val="20"/>
      </w:rPr>
      <w:t>www.charity.lv</w:t>
    </w:r>
  </w:p>
  <w:p>
    <w:pPr>
      <w:pStyle w:val="Body"/>
      <w:tabs>
        <w:tab w:val="clear" w:pos="720"/>
        <w:tab w:val="center" w:pos="4320" w:leader="none"/>
        <w:tab w:val="right" w:pos="8640" w:leader="none"/>
      </w:tabs>
      <w:ind w:right="360" w:hanging="0"/>
      <w:jc w:val="center"/>
      <w:rPr/>
    </w:pPr>
    <w:r>
      <w:rPr>
        <w:rFonts w:ascii="Calibri" w:hAnsi="Calibri"/>
        <w:sz w:val="20"/>
        <w:szCs w:val="20"/>
      </w:rPr>
      <w:t>charity@charity.lv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320" w:leader="none"/>
        <w:tab w:val="right" w:pos="8640" w:leader="none"/>
      </w:tabs>
      <w:spacing w:before="720" w:after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AF8F28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3209290" cy="283210"/>
          <wp:effectExtent l="0" t="0" r="0" b="0"/>
          <wp:docPr id="3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5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9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3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5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39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1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1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18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4680" w:hanging="21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5040" w:hanging="21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5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9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3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5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39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1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None" w:customStyle="1">
    <w:name w:val="None"/>
    <w:qFormat/>
    <w:rPr/>
  </w:style>
  <w:style w:type="character" w:styleId="Hyperlink0" w:customStyle="1">
    <w:name w:val="Hyperlink.0"/>
    <w:basedOn w:val="None"/>
    <w:qFormat/>
    <w:rPr>
      <w:rFonts w:ascii="Calibri" w:hAnsi="Calibri" w:eastAsia="Calibri" w:cs="Calibri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a275b"/>
    <w:rPr>
      <w:sz w:val="24"/>
      <w:szCs w:val="24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275b"/>
    <w:rPr>
      <w:sz w:val="24"/>
      <w:szCs w:val="24"/>
      <w:lang w:val="en-US" w:eastAsia="en-US"/>
    </w:rPr>
  </w:style>
  <w:style w:type="character" w:styleId="SubtitleChar" w:customStyle="1">
    <w:name w:val="Subtitle Char"/>
    <w:basedOn w:val="DefaultParagraphFont"/>
    <w:link w:val="Subtitle"/>
    <w:qFormat/>
    <w:rsid w:val="00a40d13"/>
    <w:rPr>
      <w:rFonts w:ascii="Georgia" w:hAnsi="Georgia" w:eastAsia="Georgia" w:cs="Georgia"/>
      <w:i/>
      <w:color w:val="666666"/>
      <w:sz w:val="48"/>
      <w:szCs w:val="48"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 w:val="false"/>
      <w:pBdr/>
      <w:bidi w:val="0"/>
      <w:spacing w:before="0" w:after="0"/>
      <w:jc w:val="left"/>
    </w:pPr>
    <w:rPr>
      <w:rFonts w:ascii="Tahoma" w:hAnsi="Tahoma" w:cs="Arial Unicode MS" w:eastAsia="Arial Unicode MS"/>
      <w:color w:val="000000"/>
      <w:kern w:val="0"/>
      <w:sz w:val="22"/>
      <w:szCs w:val="22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 w:val="false"/>
      <w:pBdr/>
      <w:bidi w:val="0"/>
      <w:spacing w:before="0" w:after="0"/>
      <w:ind w:left="720" w:hanging="0"/>
      <w:jc w:val="left"/>
    </w:pPr>
    <w:rPr>
      <w:rFonts w:ascii="Tahoma" w:hAnsi="Tahoma" w:cs="Arial Unicode MS" w:eastAsia="Arial Unicode MS"/>
      <w:color w:val="000000"/>
      <w:kern w:val="0"/>
      <w:sz w:val="22"/>
      <w:szCs w:val="22"/>
      <w:u w:val="none" w:color="000000"/>
      <w:lang w:val="fr-FR" w:eastAsia="lv-LV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a275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a275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ubtitle">
    <w:name w:val="Subtitle"/>
    <w:basedOn w:val="Normal"/>
    <w:next w:val="Normal"/>
    <w:link w:val="SubtitleChar"/>
    <w:qFormat/>
    <w:rsid w:val="00a40d13"/>
    <w:pPr>
      <w:keepNext w:val="true"/>
      <w:keepLines/>
      <w:widowControl w:val="false"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numbering" w:styleId="ImportedStyle2" w:customStyle="1">
    <w:name w:val="Imported Style 2"/>
    <w:qFormat/>
  </w:style>
  <w:style w:type="numbering" w:styleId="ImportedStyle3" w:customStyle="1">
    <w:name w:val="Imported Style 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4">
    <w:name w:val="Calendar 4"/>
    <w:basedOn w:val="TableNormal"/>
    <w:uiPriority w:val="99"/>
    <w:qFormat/>
    <w:rsid w:val="00a40d13"/>
    <w:pPr>
      <w:snapToGrid w:val="0"/>
    </w:pPr>
    <w:rPr>
      <w:rFonts w:asciiTheme="minorHAnsi" w:hAnsiTheme="minorHAnsi" w:eastAsiaTheme="minorEastAsia" w:cstheme="minorBidi"/>
      <w:lang w:val="en-US" w:eastAsia="en-US"/>
      <w:b/>
      <w:bCs/>
      <w:color w:val="FFFFFF" w:themeColor="background1"/>
      <w:sz w:val="16"/>
      <w:szCs w:val="16"/>
    </w:rPr>
    <w:tblPr>
      <w:tblStyleRow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cPr>
      <w:shd w:val="clear" w:color="auto" w:fill="1F4E79" w:themeFill="accent1" w:themeFillShade="80"/>
    </w:tcPr>
    <w:tblStylePr w:type="firstRow">
      <w:rPr>
        <w:sz w:val="8"/>
      </w:rPr>
      <w:tblPr/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  <w:tblPr/>
    </w:tblStylePr>
    <w:tblStylePr w:type="band1Horz">
      <w:rPr>
        <w:sz w:val="16"/>
      </w:rPr>
      <w:tblPr/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arity@charity.lv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LibreOffice/7.4.7.2$Windows_X86_64 LibreOffice_project/723314e595e8007d3cf785c16538505a1c878ca5</Application>
  <AppVersion>15.0000</AppVersion>
  <Pages>3</Pages>
  <Words>601</Words>
  <Characters>4196</Characters>
  <CharactersWithSpaces>4751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2023-01-04T11:35:00Z</dcterms:created>
  <dc:creator>U1037</dc:creator>
  <dc:description/>
  <dc:language>en-US</dc:language>
  <cp:lastModifiedBy/>
  <dcterms:modified xsi:type="dcterms:W3CDTF">2023-10-20T12:35:49Z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